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0327D" w14:textId="2C2B3CA7" w:rsidR="001F5326" w:rsidRDefault="001F5326" w:rsidP="008070AF">
      <w:pPr>
        <w:ind w:firstLineChars="100" w:firstLine="210"/>
      </w:pPr>
      <w:r>
        <w:rPr>
          <w:rFonts w:hint="eastAsia"/>
        </w:rPr>
        <w:t>道路法（昭和</w:t>
      </w:r>
      <w:r>
        <w:t>27年法律第 180 号） 第32条第１項の規定に基づき、自動運行補助施設の</w:t>
      </w:r>
      <w:r>
        <w:rPr>
          <w:rFonts w:hint="eastAsia"/>
        </w:rPr>
        <w:t>占用を許可</w:t>
      </w:r>
      <w:r>
        <w:t>したので、公示します 。</w:t>
      </w:r>
    </w:p>
    <w:p w14:paraId="7A672977" w14:textId="552580F3" w:rsidR="001F5326" w:rsidRDefault="001F5326" w:rsidP="001F5326">
      <w:pPr>
        <w:jc w:val="left"/>
      </w:pPr>
      <w:r>
        <w:rPr>
          <w:rFonts w:hint="eastAsia"/>
        </w:rPr>
        <w:t>令和4年</w:t>
      </w:r>
      <w:r w:rsidR="000A6F14">
        <w:rPr>
          <w:rFonts w:hint="eastAsia"/>
        </w:rPr>
        <w:t>９</w:t>
      </w:r>
      <w:r>
        <w:t>月</w:t>
      </w:r>
      <w:r w:rsidR="00EE159B">
        <w:rPr>
          <w:rFonts w:hint="eastAsia"/>
        </w:rPr>
        <w:t>２０</w:t>
      </w:r>
      <w:r>
        <w:t>日</w:t>
      </w:r>
    </w:p>
    <w:p w14:paraId="681E82B2" w14:textId="4A663033" w:rsidR="006E7082" w:rsidRDefault="001F5326" w:rsidP="000A6F14">
      <w:pPr>
        <w:wordWrap w:val="0"/>
        <w:jc w:val="right"/>
      </w:pPr>
      <w:r>
        <w:rPr>
          <w:rFonts w:hint="eastAsia"/>
        </w:rPr>
        <w:t>愛知県</w:t>
      </w:r>
      <w:r w:rsidR="000A6F14">
        <w:rPr>
          <w:rFonts w:hint="eastAsia"/>
        </w:rPr>
        <w:t>道路公社理事長</w:t>
      </w:r>
    </w:p>
    <w:p w14:paraId="4D53E034" w14:textId="0A2CB3B2" w:rsidR="000A6F14" w:rsidRDefault="000A6F14" w:rsidP="000A6F14">
      <w:pPr>
        <w:wordWrap w:val="0"/>
        <w:jc w:val="right"/>
      </w:pPr>
      <w:r>
        <w:rPr>
          <w:rFonts w:hint="eastAsia"/>
        </w:rPr>
        <w:t xml:space="preserve">山田　哲夫　　</w:t>
      </w:r>
    </w:p>
    <w:p w14:paraId="0EA07F71" w14:textId="46EF08E2" w:rsidR="001F5326" w:rsidRDefault="001F5326" w:rsidP="001F5326">
      <w:pPr>
        <w:jc w:val="left"/>
        <w:rPr>
          <w:noProof/>
        </w:rPr>
      </w:pPr>
    </w:p>
    <w:p w14:paraId="419F966A" w14:textId="423F1490" w:rsidR="00F613D6" w:rsidRDefault="00F613D6" w:rsidP="001F5326">
      <w:pPr>
        <w:jc w:val="left"/>
      </w:pPr>
      <w:r>
        <w:rPr>
          <w:rFonts w:hint="eastAsia"/>
          <w:noProof/>
        </w:rPr>
        <w:drawing>
          <wp:anchor distT="0" distB="0" distL="114300" distR="114300" simplePos="0" relativeHeight="251658240" behindDoc="0" locked="0" layoutInCell="1" allowOverlap="1" wp14:anchorId="194C5C06" wp14:editId="7B3240EA">
            <wp:simplePos x="0" y="0"/>
            <wp:positionH relativeFrom="margin">
              <wp:align>right</wp:align>
            </wp:positionH>
            <wp:positionV relativeFrom="paragraph">
              <wp:posOffset>12505</wp:posOffset>
            </wp:positionV>
            <wp:extent cx="5394960" cy="2733675"/>
            <wp:effectExtent l="0" t="0" r="0" b="952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4960" cy="2733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77893C03" w14:textId="331D1DD7" w:rsidR="00F613D6" w:rsidRDefault="00F613D6" w:rsidP="001F5326">
      <w:pPr>
        <w:jc w:val="left"/>
      </w:pPr>
    </w:p>
    <w:p w14:paraId="5F7A8229" w14:textId="1440B43E" w:rsidR="00F613D6" w:rsidRDefault="00F613D6" w:rsidP="001F5326">
      <w:pPr>
        <w:jc w:val="left"/>
      </w:pPr>
    </w:p>
    <w:p w14:paraId="5B348F9B" w14:textId="129E0614" w:rsidR="00F613D6" w:rsidRDefault="00F613D6" w:rsidP="001F5326">
      <w:pPr>
        <w:jc w:val="left"/>
      </w:pPr>
    </w:p>
    <w:p w14:paraId="535BE5E9" w14:textId="35DD4847" w:rsidR="00F613D6" w:rsidRDefault="00F613D6" w:rsidP="001F5326">
      <w:pPr>
        <w:jc w:val="left"/>
      </w:pPr>
    </w:p>
    <w:p w14:paraId="052A9574" w14:textId="4DB42575" w:rsidR="00F613D6" w:rsidRDefault="00F613D6" w:rsidP="001F5326">
      <w:pPr>
        <w:jc w:val="left"/>
      </w:pPr>
    </w:p>
    <w:p w14:paraId="130DDAB0" w14:textId="158B5BF8" w:rsidR="00F613D6" w:rsidRDefault="00F613D6" w:rsidP="001F5326">
      <w:pPr>
        <w:jc w:val="left"/>
      </w:pPr>
    </w:p>
    <w:p w14:paraId="1E53FE41" w14:textId="174DD031" w:rsidR="00F613D6" w:rsidRDefault="00F613D6" w:rsidP="001F5326">
      <w:pPr>
        <w:jc w:val="left"/>
      </w:pPr>
    </w:p>
    <w:p w14:paraId="1F38B3B5" w14:textId="5D52DA4E" w:rsidR="00F613D6" w:rsidRDefault="00F613D6" w:rsidP="001F5326">
      <w:pPr>
        <w:jc w:val="left"/>
      </w:pPr>
    </w:p>
    <w:p w14:paraId="4E8DBAFA" w14:textId="2E4ADE17" w:rsidR="00F613D6" w:rsidRDefault="00F613D6" w:rsidP="001F5326">
      <w:pPr>
        <w:jc w:val="left"/>
      </w:pPr>
    </w:p>
    <w:p w14:paraId="0936E6F5" w14:textId="1A470D3D" w:rsidR="00F613D6" w:rsidRDefault="00F613D6" w:rsidP="001F5326">
      <w:pPr>
        <w:jc w:val="left"/>
      </w:pPr>
    </w:p>
    <w:p w14:paraId="6EA3F62B" w14:textId="43C0A957" w:rsidR="00F613D6" w:rsidRDefault="00F613D6" w:rsidP="001F5326">
      <w:pPr>
        <w:jc w:val="left"/>
      </w:pPr>
    </w:p>
    <w:p w14:paraId="44CD97E8" w14:textId="61028ED6" w:rsidR="00F613D6" w:rsidRDefault="00F613D6" w:rsidP="001F5326">
      <w:pPr>
        <w:jc w:val="left"/>
      </w:pPr>
      <w:r>
        <w:rPr>
          <w:rFonts w:hint="eastAsia"/>
        </w:rPr>
        <w:t>ルート上の磁気マーカを車両の底面に取り付けたセンサーで読み取りながら走行</w:t>
      </w:r>
    </w:p>
    <w:p w14:paraId="3A2EA253" w14:textId="2A162A49" w:rsidR="00853B3D" w:rsidRDefault="00853B3D" w:rsidP="001F5326">
      <w:pPr>
        <w:jc w:val="left"/>
      </w:pPr>
    </w:p>
    <w:p w14:paraId="456756B6" w14:textId="512D3F61" w:rsidR="00F613D6" w:rsidRDefault="00853B3D" w:rsidP="001F5326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04E103" wp14:editId="7FCAA280">
                <wp:simplePos x="0" y="0"/>
                <wp:positionH relativeFrom="margin">
                  <wp:align>right</wp:align>
                </wp:positionH>
                <wp:positionV relativeFrom="paragraph">
                  <wp:posOffset>93199</wp:posOffset>
                </wp:positionV>
                <wp:extent cx="5373859" cy="3833447"/>
                <wp:effectExtent l="0" t="0" r="17780" b="1524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3859" cy="383344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D7C2E1" id="正方形/長方形 3" o:spid="_x0000_s1026" style="position:absolute;left:0;text-align:left;margin-left:371.95pt;margin-top:7.35pt;width:423.15pt;height:301.8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" filled="f" strokecolor="gray [1629]">
                <w10:wrap anchorx="margin"/>
              </v:rect>
            </w:pict>
          </mc:Fallback>
        </mc:AlternateContent>
      </w:r>
    </w:p>
    <w:p w14:paraId="5F86971B" w14:textId="7B146099" w:rsidR="00F613D6" w:rsidRDefault="00853B3D" w:rsidP="00853B3D">
      <w:pPr>
        <w:ind w:firstLineChars="100" w:firstLine="206"/>
        <w:jc w:val="left"/>
      </w:pPr>
      <w:r w:rsidRPr="00853B3D">
        <w:rPr>
          <w:rFonts w:hint="eastAsia"/>
          <w:b/>
          <w:bCs/>
        </w:rPr>
        <w:t>【性能】</w:t>
      </w:r>
      <w:r>
        <w:rPr>
          <w:rFonts w:hint="eastAsia"/>
        </w:rPr>
        <w:t xml:space="preserve">　　　　　　　　　　　　　　　</w:t>
      </w:r>
      <w:r w:rsidRPr="00853B3D">
        <w:rPr>
          <w:rFonts w:hint="eastAsia"/>
          <w:b/>
          <w:bCs/>
        </w:rPr>
        <w:t>【場所】</w:t>
      </w:r>
    </w:p>
    <w:p w14:paraId="064C7D90" w14:textId="700C68EB" w:rsidR="00853B3D" w:rsidRPr="00853B3D" w:rsidRDefault="00853B3D" w:rsidP="00853B3D">
      <w:pPr>
        <w:ind w:firstLineChars="100" w:firstLine="210"/>
        <w:jc w:val="left"/>
      </w:pPr>
      <w:r w:rsidRPr="00853B3D">
        <w:rPr>
          <w:rFonts w:hint="eastAsia"/>
        </w:rPr>
        <w:t>・磁気マーカ</w:t>
      </w:r>
      <w:r>
        <w:rPr>
          <w:rFonts w:hint="eastAsia"/>
        </w:rPr>
        <w:t xml:space="preserve">　　　　　　　　　　　　　</w:t>
      </w:r>
      <w:r w:rsidRPr="00853B3D">
        <w:rPr>
          <w:rFonts w:hint="eastAsia"/>
        </w:rPr>
        <w:t>・管理区間の標準断面図</w:t>
      </w:r>
    </w:p>
    <w:p w14:paraId="27CF1C04" w14:textId="1F72CC6A" w:rsidR="00853B3D" w:rsidRDefault="00853B3D" w:rsidP="00853B3D">
      <w:pPr>
        <w:ind w:firstLineChars="100" w:firstLine="210"/>
        <w:jc w:val="left"/>
      </w:pPr>
      <w:r w:rsidRPr="00853B3D">
        <w:rPr>
          <w:rFonts w:hint="eastAsia"/>
        </w:rPr>
        <w:t>└埋設タイプ／貼付タイプ</w:t>
      </w:r>
      <w:r w:rsidR="00A83C41">
        <w:rPr>
          <w:rFonts w:hint="eastAsia"/>
        </w:rPr>
        <w:t xml:space="preserve">　　　　　　　　埋設タイプ</w:t>
      </w:r>
    </w:p>
    <w:p w14:paraId="67BCA0B4" w14:textId="39D84460" w:rsidR="00853B3D" w:rsidRDefault="00A83C41" w:rsidP="00853B3D">
      <w:pPr>
        <w:jc w:val="left"/>
      </w:pPr>
      <w:r w:rsidRPr="00853B3D">
        <w:rPr>
          <w:noProof/>
        </w:rPr>
        <w:drawing>
          <wp:anchor distT="0" distB="0" distL="114300" distR="114300" simplePos="0" relativeHeight="251660288" behindDoc="0" locked="0" layoutInCell="1" allowOverlap="1" wp14:anchorId="6BBDFF86" wp14:editId="500A8D3F">
            <wp:simplePos x="0" y="0"/>
            <wp:positionH relativeFrom="column">
              <wp:posOffset>2824480</wp:posOffset>
            </wp:positionH>
            <wp:positionV relativeFrom="paragraph">
              <wp:posOffset>6985</wp:posOffset>
            </wp:positionV>
            <wp:extent cx="1983105" cy="1131570"/>
            <wp:effectExtent l="0" t="0" r="0" b="0"/>
            <wp:wrapNone/>
            <wp:docPr id="6" name="図 5">
              <a:extLst xmlns:a="http://schemas.openxmlformats.org/drawingml/2006/main">
                <a:ext uri="{FF2B5EF4-FFF2-40B4-BE49-F238E27FC236}">
                  <a16:creationId xmlns:a16="http://schemas.microsoft.com/office/drawing/2014/main" id="{13B52A82-4D93-4D85-ACB2-F416618D72D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>
                      <a:extLst>
                        <a:ext uri="{FF2B5EF4-FFF2-40B4-BE49-F238E27FC236}">
                          <a16:creationId xmlns:a16="http://schemas.microsoft.com/office/drawing/2014/main" id="{13B52A82-4D93-4D85-ACB2-F416618D72D4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83105" cy="1131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9C7F131" w14:textId="2C3B5B1A" w:rsidR="00853B3D" w:rsidRPr="00853B3D" w:rsidRDefault="00853B3D" w:rsidP="00853B3D">
      <w:pPr>
        <w:ind w:firstLineChars="100" w:firstLine="206"/>
        <w:jc w:val="left"/>
        <w:rPr>
          <w:b/>
          <w:bCs/>
        </w:rPr>
      </w:pPr>
      <w:r w:rsidRPr="00853B3D">
        <w:rPr>
          <w:rFonts w:hint="eastAsia"/>
          <w:b/>
          <w:bCs/>
        </w:rPr>
        <w:t>【その他必要事項】</w:t>
      </w:r>
    </w:p>
    <w:p w14:paraId="597A076B" w14:textId="71BC4615" w:rsidR="00853B3D" w:rsidRPr="00853B3D" w:rsidRDefault="00853B3D" w:rsidP="00853B3D">
      <w:pPr>
        <w:jc w:val="left"/>
      </w:pPr>
      <w:r>
        <w:rPr>
          <w:rFonts w:hint="eastAsia"/>
        </w:rPr>
        <w:t xml:space="preserve">　</w:t>
      </w:r>
      <w:r w:rsidRPr="00853B3D">
        <w:rPr>
          <w:rFonts w:hint="eastAsia"/>
        </w:rPr>
        <w:t>・</w:t>
      </w:r>
      <w:r w:rsidR="000A6F14">
        <w:rPr>
          <w:rFonts w:hint="eastAsia"/>
        </w:rPr>
        <w:t>運用</w:t>
      </w:r>
      <w:r w:rsidRPr="00853B3D">
        <w:rPr>
          <w:rFonts w:hint="eastAsia"/>
        </w:rPr>
        <w:t>開始日及び変更の履歴</w:t>
      </w:r>
    </w:p>
    <w:p w14:paraId="397B79ED" w14:textId="35D849C9" w:rsidR="00853B3D" w:rsidRPr="00853B3D" w:rsidRDefault="00853B3D" w:rsidP="00853B3D">
      <w:pPr>
        <w:jc w:val="left"/>
      </w:pPr>
      <w:r w:rsidRPr="00853B3D">
        <w:rPr>
          <w:rFonts w:hint="eastAsia"/>
        </w:rPr>
        <w:t xml:space="preserve">　└</w:t>
      </w:r>
      <w:r w:rsidRPr="00853B3D">
        <w:t>R4.9.</w:t>
      </w:r>
      <w:r w:rsidR="00EE159B">
        <w:rPr>
          <w:rFonts w:hint="eastAsia"/>
        </w:rPr>
        <w:t>20</w:t>
      </w:r>
      <w:r w:rsidRPr="00853B3D">
        <w:t xml:space="preserve"> </w:t>
      </w:r>
      <w:r w:rsidR="000A6F14">
        <w:rPr>
          <w:rFonts w:hint="eastAsia"/>
        </w:rPr>
        <w:t>運用</w:t>
      </w:r>
      <w:r w:rsidRPr="00853B3D">
        <w:t>開始</w:t>
      </w:r>
    </w:p>
    <w:p w14:paraId="0238F438" w14:textId="55EA5F0F" w:rsidR="00853B3D" w:rsidRDefault="00853B3D" w:rsidP="00853B3D">
      <w:pPr>
        <w:jc w:val="left"/>
      </w:pPr>
      <w:r w:rsidRPr="00853B3D">
        <w:rPr>
          <w:rFonts w:hint="eastAsia"/>
        </w:rPr>
        <w:t xml:space="preserve">　　</w:t>
      </w:r>
      <w:r w:rsidRPr="00853B3D">
        <w:t xml:space="preserve"> R5.3.17 </w:t>
      </w:r>
      <w:r w:rsidR="000A6F14">
        <w:rPr>
          <w:rFonts w:hint="eastAsia"/>
        </w:rPr>
        <w:t>運用</w:t>
      </w:r>
      <w:r w:rsidRPr="00853B3D">
        <w:t>終了予定日</w:t>
      </w:r>
    </w:p>
    <w:p w14:paraId="177ADD56" w14:textId="22DE94F6" w:rsidR="00853B3D" w:rsidRPr="00853B3D" w:rsidRDefault="00853B3D" w:rsidP="00853B3D">
      <w:pPr>
        <w:jc w:val="left"/>
      </w:pPr>
      <w:r>
        <w:rPr>
          <w:rFonts w:hint="eastAsia"/>
        </w:rPr>
        <w:t xml:space="preserve">　</w:t>
      </w:r>
      <w:r w:rsidRPr="00853B3D">
        <w:rPr>
          <w:rFonts w:hint="eastAsia"/>
        </w:rPr>
        <w:t>・管理者</w:t>
      </w:r>
      <w:r w:rsidR="00A83C41">
        <w:rPr>
          <w:rFonts w:hint="eastAsia"/>
        </w:rPr>
        <w:t xml:space="preserve">　　　　　　　　　　　　　　　　</w:t>
      </w:r>
    </w:p>
    <w:p w14:paraId="77FFCA82" w14:textId="20067318" w:rsidR="005B0911" w:rsidRDefault="00A83C41" w:rsidP="00853B3D">
      <w:pPr>
        <w:jc w:val="left"/>
      </w:pPr>
      <w:r w:rsidRPr="00853B3D">
        <w:rPr>
          <w:noProof/>
        </w:rPr>
        <w:drawing>
          <wp:anchor distT="0" distB="0" distL="114300" distR="114300" simplePos="0" relativeHeight="251661312" behindDoc="0" locked="0" layoutInCell="1" allowOverlap="1" wp14:anchorId="7BD4FF47" wp14:editId="7506BF6B">
            <wp:simplePos x="0" y="0"/>
            <wp:positionH relativeFrom="column">
              <wp:posOffset>2517775</wp:posOffset>
            </wp:positionH>
            <wp:positionV relativeFrom="paragraph">
              <wp:posOffset>210234</wp:posOffset>
            </wp:positionV>
            <wp:extent cx="2667000" cy="1322070"/>
            <wp:effectExtent l="0" t="0" r="0" b="0"/>
            <wp:wrapNone/>
            <wp:docPr id="10" name="図 9">
              <a:extLst xmlns:a="http://schemas.openxmlformats.org/drawingml/2006/main">
                <a:ext uri="{FF2B5EF4-FFF2-40B4-BE49-F238E27FC236}">
                  <a16:creationId xmlns:a16="http://schemas.microsoft.com/office/drawing/2014/main" id="{C6E74265-C07F-46EE-B8B7-03B1687E3A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図 9">
                      <a:extLst>
                        <a:ext uri="{FF2B5EF4-FFF2-40B4-BE49-F238E27FC236}">
                          <a16:creationId xmlns:a16="http://schemas.microsoft.com/office/drawing/2014/main" id="{C6E74265-C07F-46EE-B8B7-03B1687E3A4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667000" cy="1322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3B3D" w:rsidRPr="00853B3D">
        <w:rPr>
          <w:rFonts w:hint="eastAsia"/>
        </w:rPr>
        <w:t xml:space="preserve">　└</w:t>
      </w:r>
      <w:r w:rsidR="005B0911" w:rsidRPr="005B0911">
        <w:rPr>
          <w:rFonts w:hint="eastAsia"/>
        </w:rPr>
        <w:t>エヌ・ティ・ティ・コミュニ</w:t>
      </w:r>
      <w:r w:rsidR="005B0911">
        <w:rPr>
          <w:rFonts w:hint="eastAsia"/>
        </w:rPr>
        <w:t xml:space="preserve">　　　　　　貼付タイプ</w:t>
      </w:r>
    </w:p>
    <w:p w14:paraId="5F89E87C" w14:textId="5E6B2ABF" w:rsidR="00853B3D" w:rsidRPr="00853B3D" w:rsidRDefault="005B0911" w:rsidP="005B0911">
      <w:pPr>
        <w:ind w:firstLineChars="200" w:firstLine="420"/>
        <w:jc w:val="left"/>
      </w:pPr>
      <w:r w:rsidRPr="005B0911">
        <w:rPr>
          <w:rFonts w:hint="eastAsia"/>
        </w:rPr>
        <w:t>ケーションズ株式会社</w:t>
      </w:r>
      <w:r>
        <w:rPr>
          <w:rFonts w:hint="eastAsia"/>
        </w:rPr>
        <w:t xml:space="preserve"> 東海支社</w:t>
      </w:r>
      <w:r w:rsidR="00A83C41">
        <w:rPr>
          <w:rFonts w:hint="eastAsia"/>
        </w:rPr>
        <w:t xml:space="preserve">　　　　　　　　　　貼付タイプ</w:t>
      </w:r>
    </w:p>
    <w:p w14:paraId="7F59E8F0" w14:textId="38DBFD76" w:rsidR="005B0911" w:rsidRDefault="005B0911" w:rsidP="00853B3D">
      <w:pPr>
        <w:jc w:val="left"/>
      </w:pPr>
    </w:p>
    <w:sectPr w:rsidR="005B0911" w:rsidSect="001F53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DB843" w14:textId="77777777" w:rsidR="006E7082" w:rsidRDefault="006E7082" w:rsidP="006E7082">
      <w:r>
        <w:separator/>
      </w:r>
    </w:p>
  </w:endnote>
  <w:endnote w:type="continuationSeparator" w:id="0">
    <w:p w14:paraId="50F84F2C" w14:textId="77777777" w:rsidR="006E7082" w:rsidRDefault="006E7082" w:rsidP="006E7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5E00B" w14:textId="77777777" w:rsidR="006E7082" w:rsidRDefault="006E7082" w:rsidP="006E7082">
      <w:r>
        <w:separator/>
      </w:r>
    </w:p>
  </w:footnote>
  <w:footnote w:type="continuationSeparator" w:id="0">
    <w:p w14:paraId="690097B3" w14:textId="77777777" w:rsidR="006E7082" w:rsidRDefault="006E7082" w:rsidP="006E7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082"/>
    <w:rsid w:val="000A6F14"/>
    <w:rsid w:val="000A6FCE"/>
    <w:rsid w:val="001F5326"/>
    <w:rsid w:val="005B0911"/>
    <w:rsid w:val="006E7082"/>
    <w:rsid w:val="007D54A9"/>
    <w:rsid w:val="008070AF"/>
    <w:rsid w:val="00853B3D"/>
    <w:rsid w:val="009E2D87"/>
    <w:rsid w:val="00A55E02"/>
    <w:rsid w:val="00A83C41"/>
    <w:rsid w:val="00EE159B"/>
    <w:rsid w:val="00F61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CE5E8AA"/>
  <w15:chartTrackingRefBased/>
  <w15:docId w15:val="{0313D0A5-068A-44FD-AB5C-5432C873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D8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E2D87"/>
  </w:style>
  <w:style w:type="paragraph" w:styleId="a5">
    <w:name w:val="footer"/>
    <w:basedOn w:val="a"/>
    <w:link w:val="a6"/>
    <w:uiPriority w:val="99"/>
    <w:unhideWhenUsed/>
    <w:rsid w:val="009E2D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E2D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92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4422c30a-b54d-4116-b3b2-ab28328c7f68" xsi:nil="true"/>
    <TaxCatchAll xmlns="a4e53403-72da-4b74-ba8a-29e4182452c6" xsi:nil="true"/>
    <lcf76f155ced4ddcb4097134ff3c332f xmlns="4422c30a-b54d-4116-b3b2-ab28328c7f68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ACB6027256F2A40878077807375EB53" ma:contentTypeVersion="10" ma:contentTypeDescription="新しいドキュメントを作成します。" ma:contentTypeScope="" ma:versionID="269508f303f1629a746777b3c6e9ff94">
  <xsd:schema xmlns:xsd="http://www.w3.org/2001/XMLSchema" xmlns:xs="http://www.w3.org/2001/XMLSchema" xmlns:p="http://schemas.microsoft.com/office/2006/metadata/properties" xmlns:ns2="a4e53403-72da-4b74-ba8a-29e4182452c6" xmlns:ns3="4422c30a-b54d-4116-b3b2-ab28328c7f68" targetNamespace="http://schemas.microsoft.com/office/2006/metadata/properties" ma:root="true" ma:fieldsID="8ff59476ad60e3272de809b438ac5b9e" ns2:_="" ns3:_="">
    <xsd:import namespace="a4e53403-72da-4b74-ba8a-29e4182452c6"/>
    <xsd:import namespace="4422c30a-b54d-4116-b3b2-ab28328c7f6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_Flow_SignoffStatus" minOccurs="0"/>
                <xsd:element ref="ns3:lcf76f155ced4ddcb4097134ff3c332f" minOccurs="0"/>
                <xsd:element ref="ns2:TaxCatchAll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53403-72da-4b74-ba8a-29e4182452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8ce31a06-9551-496c-aede-e698d2b10828}" ma:internalName="TaxCatchAll" ma:showField="CatchAllData" ma:web="a4e53403-72da-4b74-ba8a-29e4182452c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22c30a-b54d-4116-b3b2-ab28328c7f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Flow_SignoffStatus" ma:index="12" nillable="true" ma:displayName="承認の状態" ma:internalName="_x627f__x8a8d__x306e__x72b6__x614b_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画像タグ" ma:readOnly="false" ma:fieldId="{5cf76f15-5ced-4ddc-b409-7134ff3c332f}" ma:taxonomyMulti="true" ma:sspId="40495dbf-c790-4553-8539-553daef3872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A04C9CF-BD72-4739-958C-11502C46F3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5A9B7-A031-4806-8231-A0965CC8F161}">
  <ds:schemaRefs>
    <ds:schemaRef ds:uri="http://schemas.microsoft.com/office/2006/metadata/properties"/>
    <ds:schemaRef ds:uri="http://schemas.microsoft.com/office/infopath/2007/PartnerControls"/>
    <ds:schemaRef ds:uri="4422c30a-b54d-4116-b3b2-ab28328c7f68"/>
    <ds:schemaRef ds:uri="a4e53403-72da-4b74-ba8a-29e4182452c6"/>
  </ds:schemaRefs>
</ds:datastoreItem>
</file>

<file path=customXml/itemProps3.xml><?xml version="1.0" encoding="utf-8"?>
<ds:datastoreItem xmlns:ds="http://schemas.openxmlformats.org/officeDocument/2006/customXml" ds:itemID="{F671A3D3-C864-44A5-A3F8-F392544E1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e53403-72da-4b74-ba8a-29e4182452c6"/>
    <ds:schemaRef ds:uri="4422c30a-b54d-4116-b3b2-ab28328c7f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Ryu Ishikawa（NTTコム）</dc:creator>
  <cp:keywords/>
  <dc:description/>
  <cp:lastModifiedBy>雉野</cp:lastModifiedBy>
  <cp:revision>12</cp:revision>
  <dcterms:created xsi:type="dcterms:W3CDTF">2022-08-25T03:54:00Z</dcterms:created>
  <dcterms:modified xsi:type="dcterms:W3CDTF">2022-09-26T07:39:00Z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bb4fa5d-3ac5-4415-967c-34900a0e1c6f_Enabled">
    <vt:lpwstr>true</vt:lpwstr>
  </property>
  <property fmtid="{D5CDD505-2E9C-101B-9397-08002B2CF9AE}" pid="3" name="MSIP_Label_dbb4fa5d-3ac5-4415-967c-34900a0e1c6f_SetDate">
    <vt:lpwstr>2022-08-25T03:54:31Z</vt:lpwstr>
  </property>
  <property fmtid="{D5CDD505-2E9C-101B-9397-08002B2CF9AE}" pid="4" name="MSIP_Label_dbb4fa5d-3ac5-4415-967c-34900a0e1c6f_Method">
    <vt:lpwstr>Privileged</vt:lpwstr>
  </property>
  <property fmtid="{D5CDD505-2E9C-101B-9397-08002B2CF9AE}" pid="5" name="MSIP_Label_dbb4fa5d-3ac5-4415-967c-34900a0e1c6f_Name">
    <vt:lpwstr>dbb4fa5d-3ac5-4415-967c-34900a0e1c6f</vt:lpwstr>
  </property>
  <property fmtid="{D5CDD505-2E9C-101B-9397-08002B2CF9AE}" pid="6" name="MSIP_Label_dbb4fa5d-3ac5-4415-967c-34900a0e1c6f_SiteId">
    <vt:lpwstr>a629ef32-67ba-47a6-8eb3-ec43935644fc</vt:lpwstr>
  </property>
  <property fmtid="{D5CDD505-2E9C-101B-9397-08002B2CF9AE}" pid="7" name="MSIP_Label_dbb4fa5d-3ac5-4415-967c-34900a0e1c6f_ActionId">
    <vt:lpwstr>c87b0417-a06e-4e5d-b139-c5442a27c430</vt:lpwstr>
  </property>
  <property fmtid="{D5CDD505-2E9C-101B-9397-08002B2CF9AE}" pid="8" name="MSIP_Label_dbb4fa5d-3ac5-4415-967c-34900a0e1c6f_ContentBits">
    <vt:lpwstr>0</vt:lpwstr>
  </property>
  <property fmtid="{D5CDD505-2E9C-101B-9397-08002B2CF9AE}" pid="9" name="ContentTypeId">
    <vt:lpwstr>0x010100EACB6027256F2A40878077807375EB53</vt:lpwstr>
  </property>
  <property fmtid="{D5CDD505-2E9C-101B-9397-08002B2CF9AE}" pid="10" name="MediaServiceImageTags">
    <vt:lpwstr/>
  </property>
</Properties>
</file>